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B43" w:rsidRDefault="00824B43" w:rsidP="00824B43">
      <w:pPr>
        <w:tabs>
          <w:tab w:val="left" w:pos="360"/>
          <w:tab w:val="center" w:pos="4677"/>
        </w:tabs>
        <w:ind w:right="2551"/>
        <w:jc w:val="right"/>
        <w:rPr>
          <w:b/>
          <w:sz w:val="28"/>
          <w:szCs w:val="28"/>
          <w:lang w:val="kk-KZ"/>
        </w:rPr>
      </w:pPr>
      <w:r w:rsidRPr="00D5732C">
        <w:rPr>
          <w:b/>
          <w:sz w:val="28"/>
          <w:szCs w:val="28"/>
          <w:lang w:val="kk-KZ"/>
        </w:rPr>
        <w:t>«БЕКІТЕМІН»</w:t>
      </w:r>
    </w:p>
    <w:p w:rsidR="00824B43" w:rsidRDefault="00824B43" w:rsidP="00824B43">
      <w:pPr>
        <w:tabs>
          <w:tab w:val="left" w:pos="360"/>
          <w:tab w:val="center" w:pos="4677"/>
        </w:tabs>
        <w:ind w:left="4820"/>
        <w:jc w:val="both"/>
        <w:rPr>
          <w:b/>
          <w:sz w:val="28"/>
          <w:szCs w:val="28"/>
          <w:lang w:val="kk-KZ"/>
        </w:rPr>
      </w:pPr>
      <w:r>
        <w:rPr>
          <w:b/>
          <w:sz w:val="28"/>
          <w:szCs w:val="28"/>
          <w:lang w:val="kk-KZ"/>
        </w:rPr>
        <w:t>Шымкент қаласының</w:t>
      </w:r>
    </w:p>
    <w:p w:rsidR="00824B43" w:rsidRDefault="00824B43" w:rsidP="00824B43">
      <w:pPr>
        <w:tabs>
          <w:tab w:val="left" w:pos="360"/>
          <w:tab w:val="center" w:pos="4677"/>
        </w:tabs>
        <w:ind w:left="4820"/>
        <w:jc w:val="both"/>
        <w:rPr>
          <w:b/>
          <w:sz w:val="28"/>
          <w:szCs w:val="28"/>
          <w:lang w:val="kk-KZ"/>
        </w:rPr>
      </w:pPr>
      <w:r>
        <w:rPr>
          <w:b/>
          <w:sz w:val="28"/>
          <w:szCs w:val="28"/>
          <w:lang w:val="kk-KZ"/>
        </w:rPr>
        <w:t>денсаулық сақтау басқармасының</w:t>
      </w:r>
    </w:p>
    <w:p w:rsidR="00824B43" w:rsidRPr="00F57267" w:rsidRDefault="00824B43" w:rsidP="00824B43">
      <w:pPr>
        <w:ind w:left="4820"/>
        <w:jc w:val="both"/>
        <w:rPr>
          <w:b/>
          <w:sz w:val="28"/>
          <w:szCs w:val="28"/>
          <w:lang w:val="kk-KZ"/>
        </w:rPr>
      </w:pPr>
      <w:r>
        <w:rPr>
          <w:b/>
          <w:sz w:val="28"/>
          <w:szCs w:val="28"/>
          <w:lang w:val="kk-KZ"/>
        </w:rPr>
        <w:t xml:space="preserve">ШЖҚ </w:t>
      </w:r>
      <w:r w:rsidRPr="00D5732C">
        <w:rPr>
          <w:b/>
          <w:sz w:val="28"/>
          <w:szCs w:val="28"/>
          <w:lang w:val="kk-KZ"/>
        </w:rPr>
        <w:t>«№</w:t>
      </w:r>
      <w:r w:rsidRPr="00824B43">
        <w:rPr>
          <w:b/>
          <w:sz w:val="28"/>
          <w:szCs w:val="28"/>
          <w:lang w:val="kk-KZ"/>
        </w:rPr>
        <w:t>3</w:t>
      </w:r>
      <w:r w:rsidRPr="00D5732C">
        <w:rPr>
          <w:b/>
          <w:sz w:val="28"/>
          <w:szCs w:val="28"/>
          <w:lang w:val="kk-KZ"/>
        </w:rPr>
        <w:t xml:space="preserve"> қа</w:t>
      </w:r>
      <w:r>
        <w:rPr>
          <w:b/>
          <w:sz w:val="28"/>
          <w:szCs w:val="28"/>
          <w:lang w:val="kk-KZ"/>
        </w:rPr>
        <w:t>л</w:t>
      </w:r>
      <w:r w:rsidRPr="00D5732C">
        <w:rPr>
          <w:b/>
          <w:sz w:val="28"/>
          <w:szCs w:val="28"/>
          <w:lang w:val="kk-KZ"/>
        </w:rPr>
        <w:t>а</w:t>
      </w:r>
      <w:r>
        <w:rPr>
          <w:b/>
          <w:sz w:val="28"/>
          <w:szCs w:val="28"/>
          <w:lang w:val="kk-KZ"/>
        </w:rPr>
        <w:t>л</w:t>
      </w:r>
      <w:r w:rsidRPr="00D5732C">
        <w:rPr>
          <w:b/>
          <w:sz w:val="28"/>
          <w:szCs w:val="28"/>
          <w:lang w:val="kk-KZ"/>
        </w:rPr>
        <w:t>ық емхана»</w:t>
      </w:r>
      <w:r>
        <w:rPr>
          <w:b/>
          <w:sz w:val="28"/>
          <w:szCs w:val="28"/>
          <w:lang w:val="kk-KZ"/>
        </w:rPr>
        <w:t xml:space="preserve"> МКК-ның </w:t>
      </w:r>
      <w:r w:rsidRPr="00D5732C">
        <w:rPr>
          <w:b/>
          <w:sz w:val="28"/>
          <w:szCs w:val="28"/>
          <w:lang w:val="kk-KZ"/>
        </w:rPr>
        <w:t>бас дәрігер</w:t>
      </w:r>
      <w:r>
        <w:rPr>
          <w:b/>
          <w:sz w:val="28"/>
          <w:szCs w:val="28"/>
          <w:lang w:val="kk-KZ"/>
        </w:rPr>
        <w:t>і</w:t>
      </w:r>
    </w:p>
    <w:p w:rsidR="00824B43" w:rsidRPr="00824B43" w:rsidRDefault="00824B43" w:rsidP="00824B43">
      <w:pPr>
        <w:ind w:left="4820" w:firstLine="708"/>
        <w:jc w:val="both"/>
        <w:rPr>
          <w:b/>
          <w:sz w:val="28"/>
          <w:szCs w:val="28"/>
          <w:lang w:val="kk-KZ"/>
        </w:rPr>
      </w:pPr>
      <w:r w:rsidRPr="00D5732C">
        <w:rPr>
          <w:b/>
          <w:sz w:val="28"/>
          <w:szCs w:val="28"/>
          <w:lang w:val="kk-KZ"/>
        </w:rPr>
        <w:t>__________</w:t>
      </w:r>
      <w:r>
        <w:rPr>
          <w:b/>
          <w:sz w:val="28"/>
          <w:szCs w:val="28"/>
          <w:lang w:val="kk-KZ"/>
        </w:rPr>
        <w:t>А.У.Омар</w:t>
      </w:r>
    </w:p>
    <w:p w:rsidR="00824B43" w:rsidRPr="00D5732C" w:rsidRDefault="00824B43" w:rsidP="00824B43">
      <w:pPr>
        <w:ind w:left="4820"/>
        <w:jc w:val="both"/>
        <w:rPr>
          <w:b/>
          <w:sz w:val="28"/>
          <w:szCs w:val="28"/>
          <w:lang w:val="kk-KZ"/>
        </w:rPr>
      </w:pPr>
      <w:r w:rsidRPr="00D5732C">
        <w:rPr>
          <w:b/>
          <w:sz w:val="28"/>
          <w:szCs w:val="28"/>
          <w:lang w:val="kk-KZ"/>
        </w:rPr>
        <w:t>«___» ___________ 202</w:t>
      </w:r>
      <w:r>
        <w:rPr>
          <w:b/>
          <w:sz w:val="28"/>
          <w:szCs w:val="28"/>
          <w:lang w:val="kk-KZ"/>
        </w:rPr>
        <w:t>4</w:t>
      </w:r>
      <w:r w:rsidRPr="00D5732C">
        <w:rPr>
          <w:b/>
          <w:sz w:val="28"/>
          <w:szCs w:val="28"/>
          <w:lang w:val="kk-KZ"/>
        </w:rPr>
        <w:t>ж.</w:t>
      </w:r>
    </w:p>
    <w:p w:rsidR="00824B43" w:rsidRDefault="00824B43" w:rsidP="00824B43">
      <w:pPr>
        <w:ind w:left="4820"/>
        <w:jc w:val="both"/>
        <w:rPr>
          <w:b/>
          <w:sz w:val="28"/>
          <w:szCs w:val="28"/>
          <w:lang w:val="kk-KZ"/>
        </w:rPr>
      </w:pPr>
    </w:p>
    <w:p w:rsidR="00824B43" w:rsidRDefault="00824B43" w:rsidP="00824B43">
      <w:pPr>
        <w:ind w:left="4820"/>
        <w:jc w:val="both"/>
        <w:rPr>
          <w:b/>
          <w:sz w:val="28"/>
          <w:szCs w:val="28"/>
          <w:lang w:val="kk-KZ"/>
        </w:rPr>
      </w:pPr>
    </w:p>
    <w:p w:rsidR="00824B43" w:rsidRDefault="00824B43" w:rsidP="00824B43">
      <w:pPr>
        <w:rPr>
          <w:sz w:val="28"/>
          <w:szCs w:val="28"/>
          <w:lang w:val="kk-KZ"/>
        </w:rPr>
      </w:pPr>
    </w:p>
    <w:p w:rsidR="00824B43" w:rsidRDefault="00824B43" w:rsidP="00824B43">
      <w:pPr>
        <w:ind w:firstLine="708"/>
        <w:rPr>
          <w:sz w:val="28"/>
          <w:szCs w:val="28"/>
          <w:lang w:val="kk-KZ"/>
        </w:rPr>
      </w:pPr>
    </w:p>
    <w:p w:rsidR="00824B43" w:rsidRPr="00B943E1" w:rsidRDefault="00824B43" w:rsidP="00824B43">
      <w:pPr>
        <w:ind w:firstLine="708"/>
        <w:jc w:val="center"/>
        <w:rPr>
          <w:b/>
          <w:bCs/>
          <w:sz w:val="28"/>
          <w:szCs w:val="28"/>
          <w:lang w:val="kk-KZ"/>
        </w:rPr>
      </w:pPr>
      <w:r w:rsidRPr="00B943E1">
        <w:rPr>
          <w:b/>
          <w:bCs/>
          <w:sz w:val="28"/>
          <w:szCs w:val="28"/>
          <w:lang w:val="kk-KZ"/>
        </w:rPr>
        <w:t>ӘДЕП КОМИССИЯСЫ ТУРАЛЫ ЕРЕЖЕ</w:t>
      </w:r>
    </w:p>
    <w:p w:rsidR="00824B43" w:rsidRDefault="00824B43" w:rsidP="00824B43">
      <w:pPr>
        <w:ind w:firstLine="708"/>
        <w:rPr>
          <w:sz w:val="28"/>
          <w:szCs w:val="28"/>
          <w:lang w:val="kk-KZ"/>
        </w:rPr>
      </w:pPr>
    </w:p>
    <w:p w:rsidR="00824B43" w:rsidRDefault="00824B43" w:rsidP="00824B43">
      <w:pPr>
        <w:ind w:firstLine="708"/>
        <w:rPr>
          <w:sz w:val="28"/>
          <w:szCs w:val="28"/>
          <w:lang w:val="kk-KZ"/>
        </w:rPr>
      </w:pPr>
    </w:p>
    <w:p w:rsidR="00824B43" w:rsidRDefault="00824B43" w:rsidP="00824B43">
      <w:pPr>
        <w:ind w:firstLine="708"/>
        <w:rPr>
          <w:sz w:val="28"/>
          <w:szCs w:val="28"/>
          <w:lang w:val="kk-KZ"/>
        </w:rPr>
      </w:pPr>
    </w:p>
    <w:p w:rsidR="00137CE5" w:rsidRPr="00824B43" w:rsidRDefault="00137CE5" w:rsidP="00BA5098">
      <w:pPr>
        <w:ind w:left="720" w:hanging="360"/>
        <w:rPr>
          <w:lang w:val="kk-KZ"/>
        </w:rPr>
      </w:pPr>
    </w:p>
    <w:p w:rsidR="00BA5098" w:rsidRPr="00137CE5" w:rsidRDefault="00BA5098" w:rsidP="00137CE5">
      <w:pPr>
        <w:pStyle w:val="a3"/>
        <w:numPr>
          <w:ilvl w:val="0"/>
          <w:numId w:val="2"/>
        </w:numPr>
        <w:rPr>
          <w:b/>
          <w:bCs/>
          <w:sz w:val="28"/>
          <w:szCs w:val="28"/>
          <w:lang w:val="kk-KZ"/>
        </w:rPr>
      </w:pPr>
      <w:proofErr w:type="spellStart"/>
      <w:r w:rsidRPr="00137CE5">
        <w:rPr>
          <w:b/>
          <w:bCs/>
          <w:sz w:val="28"/>
          <w:szCs w:val="28"/>
        </w:rPr>
        <w:t>Жалпыережелер</w:t>
      </w:r>
      <w:proofErr w:type="spellEnd"/>
    </w:p>
    <w:p w:rsidR="005B4E8C" w:rsidRPr="005B4E8C" w:rsidRDefault="005B4E8C" w:rsidP="005B4E8C">
      <w:pPr>
        <w:pStyle w:val="a3"/>
        <w:rPr>
          <w:b/>
          <w:bCs/>
          <w:sz w:val="28"/>
          <w:szCs w:val="28"/>
          <w:lang w:val="kk-KZ"/>
        </w:rPr>
      </w:pPr>
    </w:p>
    <w:p w:rsidR="00BA5098" w:rsidRPr="005B4E8C" w:rsidRDefault="005B4E8C" w:rsidP="00137CE5">
      <w:pPr>
        <w:pStyle w:val="a3"/>
        <w:ind w:left="284" w:firstLine="696"/>
        <w:jc w:val="both"/>
        <w:rPr>
          <w:sz w:val="28"/>
          <w:szCs w:val="28"/>
          <w:lang w:val="kk-KZ"/>
        </w:rPr>
      </w:pPr>
      <w:r>
        <w:rPr>
          <w:sz w:val="28"/>
          <w:szCs w:val="28"/>
          <w:lang w:val="kk-KZ"/>
        </w:rPr>
        <w:t>1.</w:t>
      </w:r>
      <w:r w:rsidR="00824B43">
        <w:rPr>
          <w:sz w:val="28"/>
          <w:szCs w:val="28"/>
          <w:lang w:val="kk-KZ"/>
        </w:rPr>
        <w:t xml:space="preserve"> Осы Ережемен ШЖҚ «№3</w:t>
      </w:r>
      <w:r w:rsidR="00BA5098" w:rsidRPr="005B4E8C">
        <w:rPr>
          <w:sz w:val="28"/>
          <w:szCs w:val="28"/>
          <w:lang w:val="kk-KZ"/>
        </w:rPr>
        <w:t xml:space="preserve"> қалалық емхана» мемлекеттік комуналдық кәсіпорны қызметкерлерінің әдеп нормаларын, кәсіптік мінез-құлық қағидаларын және өзара қарым – қатынастарын сақтау жөніндегі Әдеп комиссиясының құрылу тәртібі мен қызметі айқындалады.</w:t>
      </w:r>
    </w:p>
    <w:p w:rsidR="00BA5098" w:rsidRPr="005B4E8C" w:rsidRDefault="005B4E8C" w:rsidP="00137CE5">
      <w:pPr>
        <w:ind w:left="284" w:firstLine="696"/>
        <w:jc w:val="both"/>
        <w:rPr>
          <w:sz w:val="28"/>
          <w:szCs w:val="28"/>
          <w:lang w:val="kk-KZ"/>
        </w:rPr>
      </w:pPr>
      <w:r>
        <w:rPr>
          <w:sz w:val="28"/>
          <w:szCs w:val="28"/>
          <w:lang w:val="kk-KZ"/>
        </w:rPr>
        <w:t>2.</w:t>
      </w:r>
      <w:r w:rsidR="00BA5098" w:rsidRPr="005B4E8C">
        <w:rPr>
          <w:sz w:val="28"/>
          <w:szCs w:val="28"/>
          <w:lang w:val="kk-KZ"/>
        </w:rPr>
        <w:t>Комиссия қызметінің мақсаты ШЖҚ «№</w:t>
      </w:r>
      <w:r w:rsidR="00824B43">
        <w:rPr>
          <w:sz w:val="28"/>
          <w:szCs w:val="28"/>
          <w:lang w:val="kk-KZ"/>
        </w:rPr>
        <w:t>3</w:t>
      </w:r>
      <w:r w:rsidR="00BA5098" w:rsidRPr="005B4E8C">
        <w:rPr>
          <w:sz w:val="28"/>
          <w:szCs w:val="28"/>
          <w:lang w:val="kk-KZ"/>
        </w:rPr>
        <w:t xml:space="preserve"> қалалы</w:t>
      </w:r>
      <w:r w:rsidR="00470A4F">
        <w:rPr>
          <w:sz w:val="28"/>
          <w:szCs w:val="28"/>
          <w:lang w:val="kk-KZ"/>
        </w:rPr>
        <w:t>қ</w:t>
      </w:r>
      <w:r w:rsidR="00BA5098" w:rsidRPr="005B4E8C">
        <w:rPr>
          <w:sz w:val="28"/>
          <w:szCs w:val="28"/>
          <w:lang w:val="kk-KZ"/>
        </w:rPr>
        <w:t xml:space="preserve"> емхана» МКК (Бұдан әрі-Кәсіпорын) қызметкерлерінің құқықтары мен қадір қасиетін қорғау болып табылады. Этикалық комиссия қызметкерлер мен оқушылардың этикалық нормаларын, кәсіби мінез-құлық ережелерін және қарым-қатынастарын сақтауға байланысты мәселелерді қарастырады.</w:t>
      </w:r>
    </w:p>
    <w:p w:rsidR="00BA5098" w:rsidRPr="005B4E8C" w:rsidRDefault="00BA5098" w:rsidP="00137CE5">
      <w:pPr>
        <w:pStyle w:val="a3"/>
        <w:ind w:left="284" w:firstLine="696"/>
        <w:jc w:val="both"/>
        <w:rPr>
          <w:sz w:val="28"/>
          <w:szCs w:val="28"/>
          <w:lang w:val="kk-KZ"/>
        </w:rPr>
      </w:pPr>
      <w:r w:rsidRPr="005B4E8C">
        <w:rPr>
          <w:sz w:val="28"/>
          <w:szCs w:val="28"/>
          <w:lang w:val="kk-KZ"/>
        </w:rPr>
        <w:t>Этикалық комиссияның құрамында Кәсіпорынның қызметкерлері кіреді.</w:t>
      </w:r>
    </w:p>
    <w:p w:rsidR="00BA5098" w:rsidRPr="005B4E8C" w:rsidRDefault="00BA5098" w:rsidP="00137CE5">
      <w:pPr>
        <w:pStyle w:val="a3"/>
        <w:ind w:left="284" w:firstLine="696"/>
        <w:jc w:val="both"/>
        <w:rPr>
          <w:sz w:val="28"/>
          <w:szCs w:val="28"/>
          <w:lang w:val="kk-KZ"/>
        </w:rPr>
      </w:pPr>
      <w:r w:rsidRPr="005B4E8C">
        <w:rPr>
          <w:sz w:val="28"/>
          <w:szCs w:val="28"/>
          <w:lang w:val="kk-KZ"/>
        </w:rPr>
        <w:t>Өз қызметінде этикалық комиссия басшылыққа алады:</w:t>
      </w:r>
    </w:p>
    <w:p w:rsidR="00BA5098" w:rsidRPr="005B4E8C" w:rsidRDefault="00BA5098" w:rsidP="00137CE5">
      <w:pPr>
        <w:pStyle w:val="a3"/>
        <w:ind w:left="284" w:firstLine="696"/>
        <w:jc w:val="both"/>
        <w:rPr>
          <w:sz w:val="28"/>
          <w:szCs w:val="28"/>
          <w:lang w:val="kk-KZ"/>
        </w:rPr>
      </w:pPr>
      <w:r w:rsidRPr="005B4E8C">
        <w:rPr>
          <w:sz w:val="28"/>
          <w:szCs w:val="28"/>
          <w:lang w:val="kk-KZ"/>
        </w:rPr>
        <w:t xml:space="preserve">Қазақстан Республикасының Конституциясымен, «Халық денсаулығы және денсаулық сақтау жүйесі туралы» Қазақстан Республикасының Кодексімен, «жеке заңды тұлғалардың өтініштерін қарату тәртібі туралы», «Әкімшілік рәсімдер туралы» ҚР заңдарымен, Қазақстан Республикасының мемлекеттік стандарттарымен, Денсаулық сақтау саласындағы басқа да заңнамалық және өзге де нормативтік құқықтық актілермен, іскерлік этика және мәдениет стандартымен, сондай-ақ </w:t>
      </w:r>
      <w:r w:rsidR="00824B43">
        <w:rPr>
          <w:sz w:val="28"/>
          <w:szCs w:val="28"/>
          <w:lang w:val="kk-KZ"/>
        </w:rPr>
        <w:t>заң</w:t>
      </w:r>
      <w:r w:rsidRPr="005B4E8C">
        <w:rPr>
          <w:sz w:val="28"/>
          <w:szCs w:val="28"/>
          <w:lang w:val="kk-KZ"/>
        </w:rPr>
        <w:t>мен лауазымы.</w:t>
      </w:r>
    </w:p>
    <w:p w:rsidR="00BA5098" w:rsidRPr="005B4E8C" w:rsidRDefault="00BA5098" w:rsidP="00137CE5">
      <w:pPr>
        <w:ind w:left="284" w:firstLine="708"/>
        <w:jc w:val="both"/>
        <w:rPr>
          <w:sz w:val="28"/>
          <w:szCs w:val="28"/>
          <w:lang w:val="kk-KZ"/>
        </w:rPr>
      </w:pPr>
      <w:r w:rsidRPr="005B4E8C">
        <w:rPr>
          <w:sz w:val="28"/>
          <w:szCs w:val="28"/>
          <w:lang w:val="kk-KZ"/>
        </w:rPr>
        <w:t>2. Этикалық комиссияның мақсаттары, міндеттері өкілеттіктері</w:t>
      </w:r>
    </w:p>
    <w:p w:rsidR="00BA5098" w:rsidRPr="005B4E8C" w:rsidRDefault="00BA5098" w:rsidP="00137CE5">
      <w:pPr>
        <w:ind w:left="284"/>
        <w:jc w:val="both"/>
        <w:rPr>
          <w:sz w:val="28"/>
          <w:szCs w:val="28"/>
          <w:lang w:val="kk-KZ"/>
        </w:rPr>
      </w:pPr>
    </w:p>
    <w:p w:rsidR="00BA5098" w:rsidRPr="005B4E8C" w:rsidRDefault="00BA5098" w:rsidP="00137CE5">
      <w:pPr>
        <w:ind w:left="284" w:firstLine="708"/>
        <w:jc w:val="both"/>
        <w:rPr>
          <w:sz w:val="28"/>
          <w:szCs w:val="28"/>
          <w:lang w:val="kk-KZ"/>
        </w:rPr>
      </w:pPr>
      <w:r w:rsidRPr="005B4E8C">
        <w:rPr>
          <w:sz w:val="28"/>
          <w:szCs w:val="28"/>
          <w:lang w:val="kk-KZ"/>
        </w:rPr>
        <w:t>2.1 Комиссияның Міндеттері:</w:t>
      </w:r>
    </w:p>
    <w:p w:rsidR="00BA5098" w:rsidRPr="005B4E8C" w:rsidRDefault="005B4E8C" w:rsidP="00137CE5">
      <w:pPr>
        <w:ind w:left="284" w:firstLine="708"/>
        <w:jc w:val="both"/>
        <w:rPr>
          <w:sz w:val="28"/>
          <w:szCs w:val="28"/>
          <w:lang w:val="kk-KZ"/>
        </w:rPr>
      </w:pPr>
      <w:r w:rsidRPr="005B4E8C">
        <w:rPr>
          <w:sz w:val="28"/>
          <w:szCs w:val="28"/>
          <w:lang w:val="kk-KZ"/>
        </w:rPr>
        <w:t>2) іскерлік этика және мәдениет стандартының мақсатына қол жеткізуге жәрдемдесу қызметкерлердің өздерінің кәсіби міндеттерін лайықты орындауы үшін әдеп нормаларын, кәсіптік мінез құлық қағидаларын және өзара қарым-қатынастарын белгілеу;</w:t>
      </w:r>
    </w:p>
    <w:p w:rsidR="005B4E8C" w:rsidRDefault="005B4E8C" w:rsidP="00137CE5">
      <w:pPr>
        <w:ind w:left="284" w:firstLine="708"/>
        <w:jc w:val="both"/>
        <w:rPr>
          <w:sz w:val="28"/>
          <w:szCs w:val="28"/>
          <w:lang w:val="kk-KZ"/>
        </w:rPr>
      </w:pPr>
      <w:r w:rsidRPr="005B4E8C">
        <w:rPr>
          <w:sz w:val="28"/>
          <w:szCs w:val="28"/>
          <w:lang w:val="kk-KZ"/>
        </w:rPr>
        <w:lastRenderedPageBreak/>
        <w:t xml:space="preserve">3) еңбек ұжымында, сондай-ақ </w:t>
      </w:r>
      <w:r>
        <w:rPr>
          <w:sz w:val="28"/>
          <w:szCs w:val="28"/>
          <w:lang w:val="kk-KZ"/>
        </w:rPr>
        <w:t>емханада ортада қолайлы моральдық – психологиялық ахуалды қамтамасыз ету мақсатында этикалық жанжалдарды шешу, көмек көрсету, оның ішінде құпия консультациялар беру. Әдеп комиссиясы Қазақстан Республикасының заңнамасын бұзуға байланысты істерді қарамайды,</w:t>
      </w:r>
    </w:p>
    <w:p w:rsidR="005B4E8C" w:rsidRDefault="005B4E8C" w:rsidP="00137CE5">
      <w:pPr>
        <w:ind w:left="284"/>
        <w:jc w:val="both"/>
        <w:rPr>
          <w:sz w:val="28"/>
          <w:szCs w:val="28"/>
          <w:lang w:val="kk-KZ"/>
        </w:rPr>
      </w:pPr>
      <w:r>
        <w:rPr>
          <w:sz w:val="28"/>
          <w:szCs w:val="28"/>
          <w:lang w:val="kk-KZ"/>
        </w:rPr>
        <w:t>4) бұзушылықтарға жол берген адамдардың тәртіптік жауапкершілігін қарау туралы Кәсіпорынның басшысына ұсынымдық сипаттағы шешім дайындау және ұсыну;</w:t>
      </w:r>
    </w:p>
    <w:p w:rsidR="005B4E8C" w:rsidRDefault="005B4E8C" w:rsidP="00137CE5">
      <w:pPr>
        <w:ind w:firstLine="708"/>
        <w:jc w:val="both"/>
        <w:rPr>
          <w:sz w:val="28"/>
          <w:szCs w:val="28"/>
          <w:lang w:val="kk-KZ"/>
        </w:rPr>
      </w:pPr>
      <w:r>
        <w:rPr>
          <w:sz w:val="28"/>
          <w:szCs w:val="28"/>
          <w:lang w:val="kk-KZ"/>
        </w:rPr>
        <w:t>2.2. Комиссияның негізгі өкілеттіктері:</w:t>
      </w:r>
    </w:p>
    <w:p w:rsidR="005B4E8C" w:rsidRDefault="005B4E8C" w:rsidP="00137CE5">
      <w:pPr>
        <w:ind w:firstLine="708"/>
        <w:jc w:val="both"/>
        <w:rPr>
          <w:sz w:val="28"/>
          <w:szCs w:val="28"/>
          <w:lang w:val="kk-KZ"/>
        </w:rPr>
      </w:pPr>
      <w:r>
        <w:rPr>
          <w:sz w:val="28"/>
          <w:szCs w:val="28"/>
          <w:lang w:val="kk-KZ"/>
        </w:rPr>
        <w:t>1) әдеп комиссиясына келіп түскен қызметкерлер мен білім алушылардың хаттары мен өтініштерін қарау;</w:t>
      </w:r>
    </w:p>
    <w:p w:rsidR="00B943E1" w:rsidRDefault="00B943E1" w:rsidP="005B4E8C">
      <w:pPr>
        <w:ind w:firstLine="708"/>
        <w:rPr>
          <w:sz w:val="28"/>
          <w:szCs w:val="28"/>
          <w:lang w:val="kk-KZ"/>
        </w:rPr>
      </w:pPr>
    </w:p>
    <w:p w:rsidR="00B943E1" w:rsidRDefault="00B943E1" w:rsidP="005B4E8C">
      <w:pPr>
        <w:ind w:firstLine="708"/>
        <w:rPr>
          <w:sz w:val="28"/>
          <w:szCs w:val="28"/>
          <w:lang w:val="kk-KZ"/>
        </w:rPr>
      </w:pPr>
    </w:p>
    <w:p w:rsidR="00B943E1" w:rsidRDefault="00B943E1" w:rsidP="005B4E8C">
      <w:pPr>
        <w:ind w:firstLine="708"/>
        <w:rPr>
          <w:sz w:val="28"/>
          <w:szCs w:val="28"/>
          <w:lang w:val="kk-KZ"/>
        </w:rPr>
      </w:pPr>
    </w:p>
    <w:p w:rsidR="00470A4F" w:rsidRDefault="00470A4F" w:rsidP="005B4E8C">
      <w:pPr>
        <w:ind w:firstLine="708"/>
        <w:rPr>
          <w:sz w:val="28"/>
          <w:szCs w:val="28"/>
          <w:lang w:val="kk-KZ"/>
        </w:rPr>
      </w:pPr>
    </w:p>
    <w:p w:rsidR="00137CE5" w:rsidRDefault="00137CE5" w:rsidP="005B4E8C">
      <w:pPr>
        <w:ind w:firstLine="708"/>
        <w:rPr>
          <w:sz w:val="28"/>
          <w:szCs w:val="28"/>
          <w:lang w:val="kk-KZ"/>
        </w:rPr>
      </w:pPr>
    </w:p>
    <w:p w:rsidR="00470A4F" w:rsidRDefault="00470A4F" w:rsidP="005B4E8C">
      <w:pPr>
        <w:ind w:firstLine="708"/>
        <w:rPr>
          <w:sz w:val="28"/>
          <w:szCs w:val="28"/>
          <w:lang w:val="kk-KZ"/>
        </w:rPr>
      </w:pPr>
    </w:p>
    <w:p w:rsidR="00B943E1" w:rsidRPr="005B4E8C" w:rsidRDefault="00B943E1" w:rsidP="005B4E8C">
      <w:pPr>
        <w:ind w:firstLine="708"/>
        <w:rPr>
          <w:sz w:val="28"/>
          <w:szCs w:val="28"/>
          <w:lang w:val="kk-KZ"/>
        </w:rPr>
      </w:pPr>
    </w:p>
    <w:sectPr w:rsidR="00B943E1" w:rsidRPr="005B4E8C"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400C3"/>
    <w:multiLevelType w:val="hybridMultilevel"/>
    <w:tmpl w:val="D1A8C0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C5C6631"/>
    <w:multiLevelType w:val="hybridMultilevel"/>
    <w:tmpl w:val="164E29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8252C7"/>
    <w:rsid w:val="00137CE5"/>
    <w:rsid w:val="00470A4F"/>
    <w:rsid w:val="00554C73"/>
    <w:rsid w:val="005B4E8C"/>
    <w:rsid w:val="006C0B77"/>
    <w:rsid w:val="00776475"/>
    <w:rsid w:val="008242FF"/>
    <w:rsid w:val="00824B43"/>
    <w:rsid w:val="008252C7"/>
    <w:rsid w:val="00870751"/>
    <w:rsid w:val="00922C48"/>
    <w:rsid w:val="00B915B7"/>
    <w:rsid w:val="00B943E1"/>
    <w:rsid w:val="00BA5098"/>
    <w:rsid w:val="00E03B58"/>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C73"/>
    <w:pPr>
      <w:spacing w:after="0" w:line="240" w:lineRule="auto"/>
    </w:pPr>
    <w:rPr>
      <w:rFonts w:ascii="Times New Roman" w:eastAsia="Times New Roman" w:hAnsi="Times New Roman" w:cs="Times New Roman"/>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C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335</Words>
  <Characters>1915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dc:creator>
  <cp:keywords/>
  <dc:description/>
  <cp:lastModifiedBy>Пользователь Windows</cp:lastModifiedBy>
  <cp:revision>7</cp:revision>
  <cp:lastPrinted>2024-06-12T04:47:00Z</cp:lastPrinted>
  <dcterms:created xsi:type="dcterms:W3CDTF">2024-06-12T04:02:00Z</dcterms:created>
  <dcterms:modified xsi:type="dcterms:W3CDTF">2024-06-12T05:07:00Z</dcterms:modified>
</cp:coreProperties>
</file>